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6"/>
          <w:szCs w:val="40"/>
        </w:rPr>
      </w:pPr>
      <w:r>
        <w:rPr>
          <w:rFonts w:hint="eastAsia" w:ascii="宋体" w:hAnsi="宋体" w:eastAsia="宋体" w:cs="Times New Roman"/>
          <w:b/>
          <w:bCs/>
          <w:sz w:val="36"/>
          <w:szCs w:val="40"/>
        </w:rPr>
        <w:t>标准持续改进反馈表</w:t>
      </w:r>
    </w:p>
    <w:tbl>
      <w:tblPr>
        <w:tblStyle w:val="9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880"/>
        <w:gridCol w:w="140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标准编号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及名称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/>
                <w:lang w:val="en-US" w:eastAsia="zh-CN"/>
              </w:rPr>
              <w:t>TCZJ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037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2023 调课代课管理规范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发布日期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2023.8.10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实施日期</w:t>
            </w:r>
          </w:p>
        </w:tc>
        <w:tc>
          <w:tcPr>
            <w:tcW w:w="2582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2023.8.10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实施责任</w:t>
            </w:r>
          </w:p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部门/人员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旅游规划与设计学院/黄XX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反馈条款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实施情况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修订建议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1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4.2.2</w:t>
            </w:r>
            <w:r>
              <w:rPr>
                <w:rFonts w:hint="eastAsia" w:hAnsi="Times New Roman" w:cs="Times New Roman"/>
                <w:lang w:val="en-US" w:eastAsia="zh-CN"/>
              </w:rPr>
              <w:t>任课教师应及时通知相关班级学生停课。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实施中发现“及时”很难认定，不够量化，没有标准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任课教师应在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该课程上课前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通知到相关班级学生停课。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1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建议在2024年6月前请各个学院至少在3个标准中[1个通用实施标准+2个学院独自实施标准]提出修订建议和意见，每个标准提1-3条。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  <w:lang w:eastAsia="zh-CN"/>
              </w:rPr>
              <w:t>】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pacing w:val="-4"/>
          <w:kern w:val="0"/>
          <w:sz w:val="28"/>
          <w:szCs w:val="28"/>
        </w:rPr>
      </w:pPr>
    </w:p>
    <w:p>
      <w:pPr>
        <w:ind w:firstLine="2176" w:firstLineChars="800"/>
        <w:rPr>
          <w:rFonts w:ascii="仿宋" w:hAnsi="仿宋" w:eastAsia="仿宋" w:cs="仿宋"/>
          <w:spacing w:val="-4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4"/>
          <w:kern w:val="0"/>
          <w:sz w:val="28"/>
          <w:szCs w:val="28"/>
        </w:rPr>
        <w:t>实施部门负责人（签字）：</w:t>
      </w:r>
      <w:r>
        <w:rPr>
          <w:rFonts w:hint="eastAsia" w:ascii="仿宋" w:hAnsi="仿宋" w:eastAsia="仿宋" w:cs="仿宋"/>
          <w:color w:val="FF0000"/>
          <w:spacing w:val="-4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pacing w:val="-4"/>
          <w:kern w:val="0"/>
          <w:sz w:val="28"/>
          <w:szCs w:val="28"/>
          <w:u w:val="single"/>
          <w:lang w:eastAsia="zh-CN"/>
        </w:rPr>
        <w:t>【</w:t>
      </w:r>
      <w:r>
        <w:rPr>
          <w:rFonts w:hint="eastAsia" w:ascii="仿宋" w:hAnsi="仿宋" w:eastAsia="仿宋" w:cs="仿宋"/>
          <w:color w:val="FF0000"/>
          <w:spacing w:val="-4"/>
          <w:kern w:val="0"/>
          <w:sz w:val="28"/>
          <w:szCs w:val="28"/>
          <w:u w:val="single"/>
          <w:lang w:val="en-US" w:eastAsia="zh-CN"/>
        </w:rPr>
        <w:t>二级分院领导签字</w:t>
      </w:r>
      <w:r>
        <w:rPr>
          <w:rFonts w:hint="eastAsia" w:ascii="仿宋" w:hAnsi="仿宋" w:eastAsia="仿宋" w:cs="仿宋"/>
          <w:color w:val="FF0000"/>
          <w:spacing w:val="-4"/>
          <w:kern w:val="0"/>
          <w:sz w:val="28"/>
          <w:szCs w:val="28"/>
          <w:u w:val="single"/>
          <w:lang w:eastAsia="zh-CN"/>
        </w:rPr>
        <w:t>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147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MWI1NTJkNGQyZjM1ZDE5ZjFiMGQ3NWVmZWJhMzEifQ=="/>
  </w:docVars>
  <w:rsids>
    <w:rsidRoot w:val="00805CFB"/>
    <w:rsid w:val="0005492A"/>
    <w:rsid w:val="000D5E92"/>
    <w:rsid w:val="000E074C"/>
    <w:rsid w:val="002167DE"/>
    <w:rsid w:val="002B1F8C"/>
    <w:rsid w:val="002F3597"/>
    <w:rsid w:val="003D15CB"/>
    <w:rsid w:val="0056175D"/>
    <w:rsid w:val="00572B89"/>
    <w:rsid w:val="00573DA9"/>
    <w:rsid w:val="00671DF0"/>
    <w:rsid w:val="007652D2"/>
    <w:rsid w:val="00805CFB"/>
    <w:rsid w:val="008B151D"/>
    <w:rsid w:val="00A06734"/>
    <w:rsid w:val="00A61675"/>
    <w:rsid w:val="00A82830"/>
    <w:rsid w:val="00A87DC8"/>
    <w:rsid w:val="00BE7885"/>
    <w:rsid w:val="00D83A47"/>
    <w:rsid w:val="00E42166"/>
    <w:rsid w:val="00E705C5"/>
    <w:rsid w:val="00EF2EE6"/>
    <w:rsid w:val="00F71F6A"/>
    <w:rsid w:val="00FC7E55"/>
    <w:rsid w:val="5A59015C"/>
    <w:rsid w:val="603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二级无"/>
    <w:basedOn w:val="11"/>
    <w:qFormat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11">
    <w:name w:val="二级条标题"/>
    <w:basedOn w:val="12"/>
    <w:next w:val="13"/>
    <w:autoRedefine/>
    <w:qFormat/>
    <w:uiPriority w:val="0"/>
    <w:pPr>
      <w:numPr>
        <w:ilvl w:val="2"/>
        <w:numId w:val="1"/>
      </w:numPr>
      <w:spacing w:before="50" w:beforeLines="0" w:after="50" w:afterLines="0"/>
      <w:outlineLvl w:val="3"/>
    </w:pPr>
  </w:style>
  <w:style w:type="paragraph" w:customStyle="1" w:styleId="12">
    <w:name w:val="一级条标题"/>
    <w:next w:val="13"/>
    <w:autoRedefine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6</TotalTime>
  <ScaleCrop>false</ScaleCrop>
  <LinksUpToDate>false</LinksUpToDate>
  <CharactersWithSpaces>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2023-08-23T19:00:00Z</dcterms:created>
  <dc:creator>Bowen Yu</dc:creator>
  <cp:lastModifiedBy>胡斌</cp:lastModifiedBy>
  <dcterms:modified xsi:type="dcterms:W3CDTF">2024-03-10T09:02:39Z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94596AF3D58C478EAF6F1568C0247E07_12</vt:lpwstr>
  </property>
</Properties>
</file>